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16" w:rsidRDefault="00C25216" w:rsidP="00C25216">
      <w:pPr>
        <w:tabs>
          <w:tab w:val="left" w:pos="2145"/>
        </w:tabs>
        <w:rPr>
          <w:b/>
        </w:rPr>
      </w:pPr>
      <w:r>
        <w:rPr>
          <w:b/>
        </w:rPr>
        <w:t xml:space="preserve">       </w:t>
      </w:r>
    </w:p>
    <w:p w:rsidR="00C25216" w:rsidRDefault="00C25216" w:rsidP="00C25216">
      <w:pPr>
        <w:tabs>
          <w:tab w:val="left" w:pos="2145"/>
        </w:tabs>
        <w:rPr>
          <w:b/>
        </w:rPr>
      </w:pPr>
      <w:r>
        <w:rPr>
          <w:b/>
        </w:rPr>
        <w:t xml:space="preserve">                                                                                                                                </w:t>
      </w:r>
      <w:r w:rsidR="00EC5A4C">
        <w:rPr>
          <w:rFonts w:ascii="Times New Roman" w:hAnsi="Times New Roman" w:cs="Times New Roman"/>
          <w:b/>
          <w:sz w:val="24"/>
          <w:szCs w:val="24"/>
        </w:rPr>
        <w:t>İstanbul, 25</w:t>
      </w:r>
      <w:bookmarkStart w:id="0" w:name="_GoBack"/>
      <w:bookmarkEnd w:id="0"/>
      <w:r>
        <w:rPr>
          <w:rFonts w:ascii="Times New Roman" w:hAnsi="Times New Roman" w:cs="Times New Roman"/>
          <w:b/>
          <w:sz w:val="24"/>
          <w:szCs w:val="24"/>
        </w:rPr>
        <w:t>.12.2015</w:t>
      </w:r>
    </w:p>
    <w:p w:rsidR="00C25216" w:rsidRDefault="00C25216" w:rsidP="00C25216">
      <w:pPr>
        <w:tabs>
          <w:tab w:val="left" w:pos="2145"/>
        </w:tabs>
        <w:rPr>
          <w:rFonts w:ascii="Times New Roman" w:hAnsi="Times New Roman" w:cs="Times New Roman"/>
          <w:sz w:val="24"/>
          <w:szCs w:val="24"/>
        </w:rPr>
      </w:pPr>
      <w:r>
        <w:rPr>
          <w:rFonts w:ascii="Times New Roman" w:hAnsi="Times New Roman" w:cs="Times New Roman"/>
          <w:sz w:val="24"/>
          <w:szCs w:val="24"/>
        </w:rPr>
        <w:t xml:space="preserve">                                             </w:t>
      </w:r>
    </w:p>
    <w:p w:rsidR="00C25216" w:rsidRDefault="00F16A25" w:rsidP="00C25216">
      <w:pPr>
        <w:tabs>
          <w:tab w:val="left" w:pos="2145"/>
        </w:tabs>
        <w:jc w:val="center"/>
        <w:rPr>
          <w:rFonts w:ascii="Times New Roman" w:hAnsi="Times New Roman" w:cs="Times New Roman"/>
          <w:b/>
          <w:sz w:val="24"/>
          <w:szCs w:val="24"/>
        </w:rPr>
      </w:pPr>
      <w:r>
        <w:rPr>
          <w:rFonts w:ascii="Times New Roman" w:hAnsi="Times New Roman" w:cs="Times New Roman"/>
          <w:b/>
          <w:sz w:val="24"/>
          <w:szCs w:val="24"/>
        </w:rPr>
        <w:t>SİRKÜLER (2015-12</w:t>
      </w:r>
      <w:r w:rsidR="00C25216">
        <w:rPr>
          <w:rFonts w:ascii="Times New Roman" w:hAnsi="Times New Roman" w:cs="Times New Roman"/>
          <w:b/>
          <w:sz w:val="24"/>
          <w:szCs w:val="24"/>
        </w:rPr>
        <w:t>)</w:t>
      </w:r>
    </w:p>
    <w:p w:rsidR="00C25216" w:rsidRDefault="00C25216" w:rsidP="00C25216">
      <w:pPr>
        <w:rPr>
          <w:rFonts w:ascii="Times New Roman" w:hAnsi="Times New Roman" w:cs="Times New Roman"/>
          <w:b/>
          <w:sz w:val="24"/>
          <w:szCs w:val="24"/>
        </w:rPr>
      </w:pPr>
      <w:r>
        <w:t xml:space="preserve">                                                                                                                          </w:t>
      </w:r>
      <w:r>
        <w:rPr>
          <w:rFonts w:ascii="Times New Roman" w:hAnsi="Times New Roman" w:cs="Times New Roman"/>
          <w:sz w:val="24"/>
          <w:szCs w:val="24"/>
        </w:rPr>
        <w:t xml:space="preserv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C25216" w:rsidRPr="00C25216" w:rsidTr="006A7746">
        <w:tc>
          <w:tcPr>
            <w:tcW w:w="0" w:type="auto"/>
            <w:shd w:val="clear" w:color="auto" w:fill="FFFFFF"/>
            <w:tcMar>
              <w:top w:w="0" w:type="dxa"/>
              <w:left w:w="0" w:type="dxa"/>
              <w:bottom w:w="0" w:type="dxa"/>
              <w:right w:w="0" w:type="dxa"/>
            </w:tcMar>
            <w:vAlign w:val="center"/>
            <w:hideMark/>
          </w:tcPr>
          <w:p w:rsidR="00C25216" w:rsidRPr="00C25216" w:rsidRDefault="00C25216" w:rsidP="00C25216">
            <w:pPr>
              <w:spacing w:after="0" w:line="254" w:lineRule="atLeast"/>
              <w:rPr>
                <w:rFonts w:ascii="Times New Roman" w:eastAsia="Times New Roman" w:hAnsi="Times New Roman" w:cs="Times New Roman"/>
                <w:color w:val="000000"/>
                <w:sz w:val="24"/>
                <w:szCs w:val="24"/>
                <w:lang w:eastAsia="tr-TR"/>
              </w:rPr>
            </w:pPr>
            <w:r w:rsidRPr="00C25216">
              <w:rPr>
                <w:rFonts w:ascii="Times New Roman" w:eastAsia="Times New Roman" w:hAnsi="Times New Roman" w:cs="Times New Roman"/>
                <w:b/>
                <w:bCs/>
                <w:color w:val="000000"/>
                <w:sz w:val="24"/>
                <w:szCs w:val="24"/>
                <w:lang w:eastAsia="tr-TR"/>
              </w:rPr>
              <w:t>Konu</w:t>
            </w:r>
            <w:r w:rsidRPr="00C25216">
              <w:rPr>
                <w:rFonts w:ascii="Times New Roman" w:eastAsia="Times New Roman" w:hAnsi="Times New Roman" w:cs="Times New Roman"/>
                <w:b/>
                <w:color w:val="000000"/>
                <w:sz w:val="24"/>
                <w:szCs w:val="24"/>
                <w:lang w:eastAsia="tr-TR"/>
              </w:rPr>
              <w:t xml:space="preserve">: </w:t>
            </w:r>
            <w:hyperlink r:id="rId7" w:history="1">
              <w:r w:rsidRPr="00C25216">
                <w:rPr>
                  <w:rFonts w:ascii="Times New Roman" w:eastAsia="Times New Roman" w:hAnsi="Times New Roman" w:cs="Times New Roman"/>
                  <w:b/>
                  <w:color w:val="000000" w:themeColor="text1"/>
                  <w:sz w:val="24"/>
                  <w:szCs w:val="24"/>
                  <w:lang w:eastAsia="tr-TR"/>
                </w:rPr>
                <w:t>E-fatura kapsamındaki mükelleflerin, mal ihracında da e-fatura düzenlemesini öngören hükmün uygulaması 1 yıl ertelendi.</w:t>
              </w:r>
            </w:hyperlink>
          </w:p>
        </w:tc>
      </w:tr>
      <w:tr w:rsidR="00C25216" w:rsidRPr="00C25216" w:rsidTr="006A7746">
        <w:tc>
          <w:tcPr>
            <w:tcW w:w="0" w:type="auto"/>
            <w:shd w:val="clear" w:color="auto" w:fill="FFFFFF"/>
            <w:tcMar>
              <w:top w:w="0" w:type="dxa"/>
              <w:left w:w="0" w:type="dxa"/>
              <w:bottom w:w="0" w:type="dxa"/>
              <w:right w:w="0" w:type="dxa"/>
            </w:tcMar>
            <w:vAlign w:val="center"/>
            <w:hideMark/>
          </w:tcPr>
          <w:p w:rsidR="00C25216" w:rsidRPr="00C25216" w:rsidRDefault="00C25216" w:rsidP="00C25216">
            <w:pPr>
              <w:spacing w:after="0" w:line="254" w:lineRule="atLeast"/>
              <w:rPr>
                <w:rFonts w:ascii="Times New Roman" w:eastAsia="Times New Roman" w:hAnsi="Times New Roman" w:cs="Times New Roman"/>
                <w:iCs/>
                <w:color w:val="000000"/>
                <w:sz w:val="24"/>
                <w:szCs w:val="24"/>
                <w:lang w:eastAsia="tr-TR"/>
              </w:rPr>
            </w:pPr>
            <w:r w:rsidRPr="00C25216">
              <w:rPr>
                <w:rFonts w:ascii="Times New Roman" w:eastAsia="Times New Roman" w:hAnsi="Times New Roman" w:cs="Times New Roman"/>
                <w:color w:val="000000"/>
                <w:sz w:val="24"/>
                <w:szCs w:val="24"/>
                <w:lang w:eastAsia="tr-TR"/>
              </w:rPr>
              <w:br/>
            </w:r>
            <w:r w:rsidRPr="00C25216">
              <w:rPr>
                <w:rFonts w:ascii="Times New Roman" w:eastAsia="Times New Roman" w:hAnsi="Times New Roman" w:cs="Times New Roman"/>
                <w:b/>
                <w:bCs/>
                <w:color w:val="000000"/>
                <w:sz w:val="24"/>
                <w:szCs w:val="24"/>
                <w:lang w:eastAsia="tr-TR"/>
              </w:rPr>
              <w:t>Özet</w:t>
            </w:r>
            <w:r w:rsidRPr="00C25216">
              <w:rPr>
                <w:rFonts w:ascii="Times New Roman" w:eastAsia="Times New Roman" w:hAnsi="Times New Roman" w:cs="Times New Roman"/>
                <w:color w:val="000000"/>
                <w:sz w:val="24"/>
                <w:szCs w:val="24"/>
                <w:lang w:eastAsia="tr-TR"/>
              </w:rPr>
              <w:t>: </w:t>
            </w:r>
            <w:r w:rsidRPr="00C25216">
              <w:rPr>
                <w:rFonts w:ascii="Times New Roman" w:eastAsia="Times New Roman" w:hAnsi="Times New Roman" w:cs="Times New Roman"/>
                <w:iCs/>
                <w:color w:val="000000"/>
                <w:sz w:val="24"/>
                <w:szCs w:val="24"/>
                <w:lang w:eastAsia="tr-TR"/>
              </w:rPr>
              <w:t>E-fatura uygulamasına kayıtlı olan mükelleflerden, Katma Değer Vergisi Kanunu’nun 11. maddesi kapsamındaki mal ihracı ve yolcu beraberi eşya ihracı (Türkiye’de ikamet etmeyenlere KDV hesaplanarak yapılan satışlar) kapsamında fatura düzenleyecek olanların, bahsi geçen faturaları 1 Ocak 2016 tarihinden itibaren e-fatura olarak tanzim etmeleri gerekiyordu.</w:t>
            </w:r>
          </w:p>
          <w:p w:rsidR="00012E88" w:rsidRDefault="00C25216" w:rsidP="00C25216">
            <w:pPr>
              <w:spacing w:after="240" w:line="254" w:lineRule="atLeast"/>
              <w:rPr>
                <w:rFonts w:ascii="Times New Roman" w:eastAsia="Times New Roman" w:hAnsi="Times New Roman" w:cs="Times New Roman"/>
                <w:iCs/>
                <w:color w:val="000000"/>
                <w:sz w:val="24"/>
                <w:szCs w:val="24"/>
                <w:lang w:eastAsia="tr-TR"/>
              </w:rPr>
            </w:pPr>
            <w:r>
              <w:rPr>
                <w:rFonts w:ascii="Times New Roman" w:eastAsia="Times New Roman" w:hAnsi="Times New Roman" w:cs="Times New Roman"/>
                <w:iCs/>
                <w:color w:val="000000"/>
                <w:sz w:val="24"/>
                <w:szCs w:val="24"/>
                <w:lang w:eastAsia="tr-TR"/>
              </w:rPr>
              <w:t xml:space="preserve">         </w:t>
            </w:r>
          </w:p>
          <w:p w:rsidR="00C25216" w:rsidRPr="00C25216" w:rsidRDefault="00C25216" w:rsidP="00C25216">
            <w:pPr>
              <w:spacing w:after="240" w:line="254" w:lineRule="atLeast"/>
              <w:rPr>
                <w:rFonts w:ascii="Times New Roman" w:eastAsia="Times New Roman" w:hAnsi="Times New Roman" w:cs="Times New Roman"/>
                <w:iCs/>
                <w:color w:val="000000"/>
                <w:sz w:val="24"/>
                <w:szCs w:val="24"/>
                <w:lang w:eastAsia="tr-TR"/>
              </w:rPr>
            </w:pPr>
            <w:r w:rsidRPr="00C25216">
              <w:rPr>
                <w:rFonts w:ascii="Times New Roman" w:eastAsia="Times New Roman" w:hAnsi="Times New Roman" w:cs="Times New Roman"/>
                <w:iCs/>
                <w:color w:val="000000"/>
                <w:sz w:val="24"/>
                <w:szCs w:val="24"/>
                <w:lang w:eastAsia="tr-TR"/>
              </w:rPr>
              <w:t>Yukarıdaki 1 Ocak 2016 tarihi, 25 Aralık 2015 tarihli Resmi Gazete ’de yayımlanan 461 sıra numaralı Vergi Usul Kanunu Genel Genel Tebliği ile </w:t>
            </w:r>
            <w:r w:rsidRPr="00C25216">
              <w:rPr>
                <w:rFonts w:ascii="Times New Roman" w:eastAsia="Times New Roman" w:hAnsi="Times New Roman" w:cs="Times New Roman"/>
                <w:b/>
                <w:bCs/>
                <w:iCs/>
                <w:color w:val="000000"/>
                <w:sz w:val="24"/>
                <w:szCs w:val="24"/>
                <w:lang w:eastAsia="tr-TR"/>
              </w:rPr>
              <w:t>1 Ocak 2017 olarak değiştirilmiştir.</w:t>
            </w:r>
          </w:p>
        </w:tc>
      </w:tr>
    </w:tbl>
    <w:p w:rsidR="00C25216" w:rsidRPr="00C25216" w:rsidRDefault="00C25216" w:rsidP="00C25216">
      <w:pPr>
        <w:rPr>
          <w:rFonts w:ascii="Times New Roman" w:hAnsi="Times New Roman" w:cs="Times New Roman"/>
          <w:sz w:val="24"/>
          <w:szCs w:val="24"/>
        </w:rPr>
      </w:pPr>
      <w:r>
        <w:rPr>
          <w:rFonts w:ascii="Times New Roman" w:hAnsi="Times New Roman" w:cs="Times New Roman"/>
          <w:sz w:val="24"/>
          <w:szCs w:val="24"/>
        </w:rPr>
        <w:t xml:space="preserve">          </w:t>
      </w:r>
      <w:r w:rsidRPr="00C25216">
        <w:rPr>
          <w:rFonts w:ascii="Times New Roman" w:hAnsi="Times New Roman" w:cs="Times New Roman"/>
          <w:sz w:val="24"/>
          <w:szCs w:val="24"/>
        </w:rPr>
        <w:t>Bilgilerinize sunar, işlerinizde başarılar dilerim.</w:t>
      </w:r>
    </w:p>
    <w:p w:rsidR="00C25216" w:rsidRPr="00C25216" w:rsidRDefault="00C25216" w:rsidP="00C25216">
      <w:pPr>
        <w:rPr>
          <w:rFonts w:ascii="Times New Roman" w:hAnsi="Times New Roman" w:cs="Times New Roman"/>
          <w:sz w:val="24"/>
          <w:szCs w:val="24"/>
        </w:rPr>
      </w:pPr>
    </w:p>
    <w:p w:rsidR="00C25216" w:rsidRPr="00C25216" w:rsidRDefault="00C25216" w:rsidP="00C25216">
      <w:pPr>
        <w:spacing w:after="0"/>
        <w:rPr>
          <w:rFonts w:ascii="Times New Roman" w:hAnsi="Times New Roman" w:cs="Times New Roman"/>
          <w:b/>
          <w:sz w:val="24"/>
          <w:szCs w:val="24"/>
        </w:rPr>
      </w:pPr>
      <w:r w:rsidRPr="00C25216">
        <w:rPr>
          <w:rFonts w:ascii="Times New Roman" w:hAnsi="Times New Roman" w:cs="Times New Roman"/>
          <w:sz w:val="24"/>
          <w:szCs w:val="24"/>
        </w:rPr>
        <w:t xml:space="preserve">                                                                                                             </w:t>
      </w:r>
      <w:r w:rsidRPr="00C25216">
        <w:rPr>
          <w:rFonts w:ascii="Times New Roman" w:hAnsi="Times New Roman" w:cs="Times New Roman"/>
          <w:b/>
          <w:sz w:val="24"/>
          <w:szCs w:val="24"/>
        </w:rPr>
        <w:t>Emsal ÖZCAN</w:t>
      </w:r>
    </w:p>
    <w:p w:rsidR="00C25216" w:rsidRPr="00C25216" w:rsidRDefault="00C25216" w:rsidP="00C25216">
      <w:pPr>
        <w:spacing w:after="0"/>
        <w:rPr>
          <w:rFonts w:ascii="Times New Roman" w:hAnsi="Times New Roman" w:cs="Times New Roman"/>
          <w:b/>
          <w:sz w:val="24"/>
          <w:szCs w:val="24"/>
        </w:rPr>
      </w:pPr>
      <w:r w:rsidRPr="00C25216">
        <w:rPr>
          <w:rFonts w:ascii="Times New Roman" w:hAnsi="Times New Roman" w:cs="Times New Roman"/>
          <w:b/>
          <w:sz w:val="24"/>
          <w:szCs w:val="24"/>
        </w:rPr>
        <w:t xml:space="preserve">                                                                                                        Yeminli Mali Müşavir</w:t>
      </w:r>
    </w:p>
    <w:p w:rsidR="00C25216" w:rsidRDefault="00C25216" w:rsidP="00C25216">
      <w:pPr>
        <w:rPr>
          <w:rFonts w:ascii="Times New Roman" w:hAnsi="Times New Roman" w:cs="Times New Roman"/>
          <w:b/>
          <w:sz w:val="24"/>
          <w:szCs w:val="24"/>
        </w:rPr>
      </w:pPr>
    </w:p>
    <w:p w:rsidR="0068477E" w:rsidRDefault="0068477E"/>
    <w:sectPr w:rsidR="0068477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FE2" w:rsidRDefault="00C50FE2" w:rsidP="00C25216">
      <w:pPr>
        <w:spacing w:after="0" w:line="240" w:lineRule="auto"/>
      </w:pPr>
      <w:r>
        <w:separator/>
      </w:r>
    </w:p>
  </w:endnote>
  <w:endnote w:type="continuationSeparator" w:id="0">
    <w:p w:rsidR="00C50FE2" w:rsidRDefault="00C50FE2" w:rsidP="00C2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FE2" w:rsidRDefault="00C50FE2" w:rsidP="00C25216">
      <w:pPr>
        <w:spacing w:after="0" w:line="240" w:lineRule="auto"/>
      </w:pPr>
      <w:r>
        <w:separator/>
      </w:r>
    </w:p>
  </w:footnote>
  <w:footnote w:type="continuationSeparator" w:id="0">
    <w:p w:rsidR="00C50FE2" w:rsidRDefault="00C50FE2" w:rsidP="00C25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216" w:rsidRDefault="00C25216">
    <w:pPr>
      <w:pStyle w:val="stbilgi"/>
    </w:pPr>
    <w:r>
      <w:rPr>
        <w:noProof/>
        <w:lang w:eastAsia="tr-TR"/>
      </w:rPr>
      <w:drawing>
        <wp:inline distT="0" distB="0" distL="0" distR="0" wp14:anchorId="0E2691AE" wp14:editId="78AF73AF">
          <wp:extent cx="2639695" cy="384175"/>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3841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216"/>
    <w:rsid w:val="00012E88"/>
    <w:rsid w:val="000A11BA"/>
    <w:rsid w:val="0068477E"/>
    <w:rsid w:val="00C25216"/>
    <w:rsid w:val="00C50FE2"/>
    <w:rsid w:val="00EC5A4C"/>
    <w:rsid w:val="00F16A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2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52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5216"/>
  </w:style>
  <w:style w:type="paragraph" w:styleId="Altbilgi">
    <w:name w:val="footer"/>
    <w:basedOn w:val="Normal"/>
    <w:link w:val="AltbilgiChar"/>
    <w:uiPriority w:val="99"/>
    <w:unhideWhenUsed/>
    <w:rsid w:val="00C252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5216"/>
  </w:style>
  <w:style w:type="paragraph" w:styleId="BalonMetni">
    <w:name w:val="Balloon Text"/>
    <w:basedOn w:val="Normal"/>
    <w:link w:val="BalonMetniChar"/>
    <w:uiPriority w:val="99"/>
    <w:semiHidden/>
    <w:unhideWhenUsed/>
    <w:rsid w:val="00C252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52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2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52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5216"/>
  </w:style>
  <w:style w:type="paragraph" w:styleId="Altbilgi">
    <w:name w:val="footer"/>
    <w:basedOn w:val="Normal"/>
    <w:link w:val="AltbilgiChar"/>
    <w:uiPriority w:val="99"/>
    <w:unhideWhenUsed/>
    <w:rsid w:val="00C252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5216"/>
  </w:style>
  <w:style w:type="paragraph" w:styleId="BalonMetni">
    <w:name w:val="Balloon Text"/>
    <w:basedOn w:val="Normal"/>
    <w:link w:val="BalonMetniChar"/>
    <w:uiPriority w:val="99"/>
    <w:semiHidden/>
    <w:unhideWhenUsed/>
    <w:rsid w:val="00C252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52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29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ergidegundem.com/documents/10156/2502508/SIRKULER-99-IhracatE-Fatura.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 3</cp:lastModifiedBy>
  <cp:revision>4</cp:revision>
  <dcterms:created xsi:type="dcterms:W3CDTF">2016-01-04T08:53:00Z</dcterms:created>
  <dcterms:modified xsi:type="dcterms:W3CDTF">2016-01-04T08:54:00Z</dcterms:modified>
</cp:coreProperties>
</file>